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07" w:rsidRPr="00C119F1" w:rsidRDefault="00206007" w:rsidP="00206007">
      <w:pPr>
        <w:tabs>
          <w:tab w:val="left" w:pos="2268"/>
        </w:tabs>
        <w:ind w:left="1134"/>
        <w:jc w:val="right"/>
        <w:rPr>
          <w:rFonts w:ascii="Times New Roman" w:hAnsi="Times New Roman" w:cs="Arial"/>
          <w:b/>
        </w:rPr>
      </w:pPr>
      <w:bookmarkStart w:id="0" w:name="_GoBack"/>
      <w:bookmarkEnd w:id="0"/>
      <w:r w:rsidRPr="00C119F1">
        <w:rPr>
          <w:rFonts w:ascii="Times New Roman" w:hAnsi="Times New Roman" w:cs="Arial"/>
          <w:b/>
        </w:rPr>
        <w:t>Annexe 2</w:t>
      </w:r>
    </w:p>
    <w:p w:rsidR="00206007" w:rsidRPr="00C119F1" w:rsidRDefault="00206007" w:rsidP="00206007">
      <w:pPr>
        <w:tabs>
          <w:tab w:val="left" w:pos="2268"/>
        </w:tabs>
        <w:ind w:left="1134"/>
        <w:jc w:val="right"/>
        <w:rPr>
          <w:rFonts w:ascii="Times New Roman" w:hAnsi="Times New Roman" w:cs="Arial"/>
          <w:i/>
          <w:iCs/>
        </w:rPr>
      </w:pPr>
      <w:r w:rsidRPr="00C119F1">
        <w:rPr>
          <w:rFonts w:ascii="Times New Roman" w:hAnsi="Times New Roman" w:cs="Arial"/>
          <w:i/>
          <w:iCs/>
        </w:rPr>
        <w:t xml:space="preserve">(Modifiée par les décisions n° 2015-C-25 du 17 avril 2015, </w:t>
      </w:r>
    </w:p>
    <w:p w:rsidR="00C119F1" w:rsidRDefault="0071435D" w:rsidP="00206007">
      <w:pPr>
        <w:tabs>
          <w:tab w:val="left" w:pos="2268"/>
        </w:tabs>
        <w:ind w:left="1134"/>
        <w:jc w:val="right"/>
        <w:rPr>
          <w:rFonts w:ascii="Times New Roman" w:hAnsi="Times New Roman" w:cs="Arial"/>
          <w:i/>
          <w:iCs/>
        </w:rPr>
      </w:pPr>
      <w:proofErr w:type="gramStart"/>
      <w:r w:rsidRPr="00C119F1">
        <w:rPr>
          <w:rFonts w:ascii="Times New Roman" w:hAnsi="Times New Roman" w:cs="Arial"/>
          <w:i/>
          <w:iCs/>
        </w:rPr>
        <w:t>n</w:t>
      </w:r>
      <w:proofErr w:type="gramEnd"/>
      <w:r w:rsidRPr="00C119F1">
        <w:rPr>
          <w:rFonts w:ascii="Times New Roman" w:hAnsi="Times New Roman" w:cs="Arial"/>
          <w:i/>
          <w:iCs/>
        </w:rPr>
        <w:t>°</w:t>
      </w:r>
      <w:r w:rsidR="00682CFC">
        <w:rPr>
          <w:rFonts w:ascii="Times New Roman" w:hAnsi="Times New Roman" w:cs="Arial"/>
          <w:i/>
          <w:iCs/>
        </w:rPr>
        <w:t xml:space="preserve"> </w:t>
      </w:r>
      <w:r w:rsidR="00206007" w:rsidRPr="00C119F1">
        <w:rPr>
          <w:rFonts w:ascii="Times New Roman" w:hAnsi="Times New Roman" w:cs="Arial"/>
          <w:i/>
          <w:iCs/>
        </w:rPr>
        <w:t xml:space="preserve">2016-P-77 du 8 novembre 2016 , n° 2019-P-08 du 4 février 2019, </w:t>
      </w:r>
    </w:p>
    <w:p w:rsidR="00BC364D" w:rsidRDefault="00206007" w:rsidP="00206007">
      <w:pPr>
        <w:tabs>
          <w:tab w:val="left" w:pos="2268"/>
        </w:tabs>
        <w:ind w:left="1134"/>
        <w:jc w:val="right"/>
        <w:rPr>
          <w:rFonts w:ascii="Times New Roman" w:hAnsi="Times New Roman" w:cs="Arial"/>
          <w:i/>
          <w:iCs/>
        </w:rPr>
      </w:pPr>
      <w:proofErr w:type="gramStart"/>
      <w:r w:rsidRPr="00C119F1">
        <w:rPr>
          <w:rFonts w:ascii="Times New Roman" w:hAnsi="Times New Roman" w:cs="Arial"/>
          <w:i/>
          <w:iCs/>
        </w:rPr>
        <w:t>n</w:t>
      </w:r>
      <w:proofErr w:type="gramEnd"/>
      <w:r w:rsidRPr="00C119F1">
        <w:rPr>
          <w:rFonts w:ascii="Times New Roman" w:hAnsi="Times New Roman" w:cs="Arial"/>
          <w:i/>
          <w:iCs/>
        </w:rPr>
        <w:t>° 2019-P-29 du 22 juillet 2019</w:t>
      </w:r>
      <w:r w:rsidR="00BC364D">
        <w:rPr>
          <w:rFonts w:ascii="Times New Roman" w:hAnsi="Times New Roman" w:cs="Arial"/>
          <w:i/>
          <w:iCs/>
        </w:rPr>
        <w:t>,</w:t>
      </w:r>
      <w:r w:rsidRPr="00C119F1">
        <w:rPr>
          <w:rFonts w:ascii="Times New Roman" w:hAnsi="Times New Roman" w:cs="Arial"/>
          <w:i/>
          <w:iCs/>
        </w:rPr>
        <w:t xml:space="preserve"> n°</w:t>
      </w:r>
      <w:r w:rsidR="00C119F1">
        <w:rPr>
          <w:rFonts w:ascii="Times New Roman" w:hAnsi="Times New Roman" w:cs="Arial"/>
          <w:i/>
          <w:iCs/>
        </w:rPr>
        <w:t xml:space="preserve"> </w:t>
      </w:r>
      <w:r w:rsidRPr="00C119F1">
        <w:rPr>
          <w:rFonts w:ascii="Times New Roman" w:hAnsi="Times New Roman" w:cs="Arial"/>
          <w:i/>
          <w:iCs/>
        </w:rPr>
        <w:t>2021-P-</w:t>
      </w:r>
      <w:r w:rsidR="00047394" w:rsidRPr="00C119F1">
        <w:rPr>
          <w:rFonts w:ascii="Times New Roman" w:hAnsi="Times New Roman" w:cs="Arial"/>
          <w:i/>
          <w:iCs/>
        </w:rPr>
        <w:t>04</w:t>
      </w:r>
      <w:r w:rsidR="00C119F1">
        <w:rPr>
          <w:rFonts w:ascii="Times New Roman" w:hAnsi="Times New Roman" w:cs="Arial"/>
          <w:i/>
          <w:iCs/>
        </w:rPr>
        <w:t xml:space="preserve"> du 15</w:t>
      </w:r>
      <w:r w:rsidRPr="00C119F1">
        <w:rPr>
          <w:rFonts w:ascii="Times New Roman" w:hAnsi="Times New Roman" w:cs="Arial"/>
          <w:i/>
          <w:iCs/>
        </w:rPr>
        <w:t xml:space="preserve"> février 2021</w:t>
      </w:r>
      <w:r w:rsidR="007A4281">
        <w:rPr>
          <w:rFonts w:ascii="Times New Roman" w:hAnsi="Times New Roman" w:cs="Arial"/>
          <w:i/>
          <w:iCs/>
        </w:rPr>
        <w:t>,</w:t>
      </w:r>
    </w:p>
    <w:p w:rsidR="00206007" w:rsidRPr="00C119F1" w:rsidRDefault="00BC364D" w:rsidP="00206007">
      <w:pPr>
        <w:tabs>
          <w:tab w:val="left" w:pos="2268"/>
        </w:tabs>
        <w:ind w:left="1134"/>
        <w:jc w:val="right"/>
        <w:rPr>
          <w:rFonts w:ascii="Times New Roman" w:hAnsi="Times New Roman" w:cs="Arial"/>
          <w:i/>
        </w:rPr>
      </w:pPr>
      <w:proofErr w:type="gramStart"/>
      <w:r w:rsidRPr="00C119F1">
        <w:rPr>
          <w:rFonts w:ascii="Times New Roman" w:hAnsi="Times New Roman" w:cs="Arial"/>
          <w:i/>
          <w:iCs/>
        </w:rPr>
        <w:t>n</w:t>
      </w:r>
      <w:proofErr w:type="gramEnd"/>
      <w:r w:rsidRPr="00C119F1">
        <w:rPr>
          <w:rFonts w:ascii="Times New Roman" w:hAnsi="Times New Roman" w:cs="Arial"/>
          <w:i/>
          <w:iCs/>
        </w:rPr>
        <w:t>°</w:t>
      </w:r>
      <w:r>
        <w:rPr>
          <w:rFonts w:ascii="Times New Roman" w:hAnsi="Times New Roman" w:cs="Arial"/>
          <w:i/>
          <w:iCs/>
        </w:rPr>
        <w:t xml:space="preserve"> </w:t>
      </w:r>
      <w:r w:rsidRPr="00C119F1">
        <w:rPr>
          <w:rFonts w:ascii="Times New Roman" w:hAnsi="Times New Roman" w:cs="Arial"/>
          <w:i/>
          <w:iCs/>
        </w:rPr>
        <w:t>2021-P-</w:t>
      </w:r>
      <w:r w:rsidR="007A4281">
        <w:rPr>
          <w:rFonts w:ascii="Times New Roman" w:hAnsi="Times New Roman" w:cs="Arial"/>
          <w:i/>
          <w:iCs/>
        </w:rPr>
        <w:t>15</w:t>
      </w:r>
      <w:r>
        <w:rPr>
          <w:rFonts w:ascii="Times New Roman" w:hAnsi="Times New Roman" w:cs="Arial"/>
          <w:i/>
          <w:iCs/>
        </w:rPr>
        <w:t xml:space="preserve"> du </w:t>
      </w:r>
      <w:r w:rsidR="007A4281" w:rsidRPr="007A4281">
        <w:rPr>
          <w:rFonts w:ascii="Times New Roman" w:hAnsi="Times New Roman" w:cs="Arial"/>
          <w:i/>
          <w:iCs/>
        </w:rPr>
        <w:t>10</w:t>
      </w:r>
      <w:r w:rsidRPr="007A4281">
        <w:rPr>
          <w:rFonts w:ascii="Times New Roman" w:hAnsi="Times New Roman" w:cs="Arial"/>
          <w:i/>
          <w:iCs/>
        </w:rPr>
        <w:t xml:space="preserve"> mai</w:t>
      </w:r>
      <w:r w:rsidRPr="00C119F1">
        <w:rPr>
          <w:rFonts w:ascii="Times New Roman" w:hAnsi="Times New Roman" w:cs="Arial"/>
          <w:i/>
          <w:iCs/>
        </w:rPr>
        <w:t xml:space="preserve"> 2021</w:t>
      </w:r>
      <w:r w:rsidR="007A4281">
        <w:rPr>
          <w:rFonts w:ascii="Times New Roman" w:hAnsi="Times New Roman" w:cs="Arial"/>
          <w:i/>
          <w:iCs/>
        </w:rPr>
        <w:t xml:space="preserve"> et n°2021-P-</w:t>
      </w:r>
      <w:r w:rsidR="00B2481D" w:rsidRPr="00B2481D">
        <w:rPr>
          <w:rFonts w:ascii="Times New Roman" w:hAnsi="Times New Roman" w:cs="Arial"/>
          <w:i/>
          <w:iCs/>
        </w:rPr>
        <w:t>27</w:t>
      </w:r>
      <w:r w:rsidR="007A4281" w:rsidRPr="00B2481D">
        <w:rPr>
          <w:rFonts w:ascii="Times New Roman" w:hAnsi="Times New Roman" w:cs="Arial"/>
          <w:i/>
          <w:iCs/>
        </w:rPr>
        <w:t xml:space="preserve"> du </w:t>
      </w:r>
      <w:r w:rsidR="00B2481D" w:rsidRPr="00B2481D">
        <w:rPr>
          <w:rFonts w:ascii="Times New Roman" w:hAnsi="Times New Roman" w:cs="Arial"/>
          <w:i/>
          <w:iCs/>
        </w:rPr>
        <w:t>24 août</w:t>
      </w:r>
      <w:r w:rsidR="007A4281" w:rsidRPr="00B2481D">
        <w:rPr>
          <w:rFonts w:ascii="Times New Roman" w:hAnsi="Times New Roman" w:cs="Arial"/>
          <w:i/>
          <w:iCs/>
        </w:rPr>
        <w:t xml:space="preserve"> 2021</w:t>
      </w:r>
      <w:r w:rsidR="00206007" w:rsidRPr="00B2481D">
        <w:rPr>
          <w:rFonts w:ascii="Times New Roman" w:hAnsi="Times New Roman" w:cs="Arial"/>
          <w:i/>
          <w:iCs/>
        </w:rPr>
        <w:t>)</w:t>
      </w:r>
    </w:p>
    <w:p w:rsidR="00206007" w:rsidRPr="00C119F1" w:rsidRDefault="00206007" w:rsidP="00206007">
      <w:pPr>
        <w:pStyle w:val="Default"/>
        <w:rPr>
          <w:rFonts w:ascii="Times New Roman" w:hAnsi="Times New Roman"/>
          <w:b/>
          <w:bCs/>
        </w:rPr>
      </w:pPr>
    </w:p>
    <w:p w:rsidR="00206007" w:rsidRPr="00C119F1" w:rsidRDefault="00206007" w:rsidP="00206007">
      <w:pPr>
        <w:pStyle w:val="Default"/>
        <w:jc w:val="center"/>
        <w:rPr>
          <w:rFonts w:ascii="Times New Roman" w:hAnsi="Times New Roman"/>
          <w:b/>
          <w:bCs/>
        </w:rPr>
      </w:pPr>
      <w:r w:rsidRPr="00C119F1">
        <w:rPr>
          <w:rFonts w:ascii="Times New Roman" w:hAnsi="Times New Roman"/>
          <w:b/>
          <w:bCs/>
        </w:rPr>
        <w:t>Nom des personnes désignées par le Collège au titre de l’article 2</w:t>
      </w:r>
    </w:p>
    <w:p w:rsidR="00206007" w:rsidRPr="00C119F1" w:rsidRDefault="00206007" w:rsidP="00206007">
      <w:pPr>
        <w:pStyle w:val="Default"/>
        <w:rPr>
          <w:rFonts w:ascii="Times New Roman" w:hAnsi="Times New Roman"/>
          <w:b/>
          <w:bCs/>
        </w:rPr>
      </w:pPr>
    </w:p>
    <w:p w:rsidR="00206007" w:rsidRPr="00C119F1" w:rsidRDefault="00206007" w:rsidP="00206007">
      <w:pPr>
        <w:pStyle w:val="Default"/>
        <w:jc w:val="center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– </w:t>
      </w:r>
      <w:r w:rsidRPr="00C119F1">
        <w:rPr>
          <w:rFonts w:ascii="Times New Roman" w:hAnsi="Times New Roman"/>
          <w:b/>
          <w:bCs/>
        </w:rPr>
        <w:t xml:space="preserve">Personnes physiques désignées en raison d’une compétence acquise au travers de la participation à des associations de clients (particuliers ou professionnels) ou à des associations d’épargnants : </w:t>
      </w:r>
    </w:p>
    <w:p w:rsidR="00206007" w:rsidRPr="00C119F1" w:rsidRDefault="00206007" w:rsidP="00206007">
      <w:pPr>
        <w:pStyle w:val="Default"/>
        <w:rPr>
          <w:rFonts w:ascii="Times New Roman" w:hAnsi="Times New Roman"/>
        </w:rPr>
      </w:pPr>
    </w:p>
    <w:p w:rsidR="00206007" w:rsidRPr="00C1261C" w:rsidRDefault="00206007" w:rsidP="001251DF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>M</w:t>
      </w:r>
      <w:r w:rsidR="007036F3" w:rsidRPr="00C119F1">
        <w:rPr>
          <w:rFonts w:ascii="Times New Roman" w:hAnsi="Times New Roman"/>
        </w:rPr>
        <w:t xml:space="preserve">adame </w:t>
      </w:r>
      <w:r w:rsidR="00C1261C">
        <w:rPr>
          <w:rFonts w:ascii="Times New Roman" w:hAnsi="Times New Roman"/>
        </w:rPr>
        <w:t>Anne LEVASSEUR</w:t>
      </w:r>
      <w:r w:rsidR="00C1261C" w:rsidRPr="00C1261C">
        <w:rPr>
          <w:rFonts w:ascii="Times New Roman" w:hAnsi="Times New Roman"/>
        </w:rPr>
        <w:t xml:space="preserve">, secrétaire générale du </w:t>
      </w:r>
      <w:r w:rsidR="00E15E50">
        <w:rPr>
          <w:rFonts w:ascii="Times New Roman" w:hAnsi="Times New Roman"/>
        </w:rPr>
        <w:t>Groupement associatif interprofessionnel</w:t>
      </w:r>
      <w:r w:rsidR="00E15E50" w:rsidRPr="001251DF">
        <w:rPr>
          <w:rFonts w:ascii="Times New Roman" w:hAnsi="Times New Roman"/>
        </w:rPr>
        <w:t xml:space="preserve"> </w:t>
      </w:r>
      <w:r w:rsidR="001251DF" w:rsidRPr="001251DF">
        <w:rPr>
          <w:rFonts w:ascii="Times New Roman" w:hAnsi="Times New Roman"/>
        </w:rPr>
        <w:t>pour l‘amélioration de la retraite et de l‘épargne</w:t>
      </w:r>
      <w:r w:rsidR="00E15E50">
        <w:rPr>
          <w:rFonts w:ascii="Times New Roman" w:hAnsi="Times New Roman"/>
        </w:rPr>
        <w:t xml:space="preserve"> (</w:t>
      </w:r>
      <w:r w:rsidR="00E15E50" w:rsidRPr="00C1261C">
        <w:rPr>
          <w:rFonts w:ascii="Times New Roman" w:hAnsi="Times New Roman"/>
        </w:rPr>
        <w:t>GAIPARE</w:t>
      </w:r>
      <w:r w:rsidR="001251DF">
        <w:rPr>
          <w:rFonts w:ascii="Times New Roman" w:hAnsi="Times New Roman"/>
        </w:rPr>
        <w:t xml:space="preserve">) </w:t>
      </w:r>
      <w:r w:rsidR="00C1261C" w:rsidRPr="00C1261C">
        <w:rPr>
          <w:rFonts w:ascii="Times New Roman" w:hAnsi="Times New Roman"/>
        </w:rPr>
        <w:t xml:space="preserve">et membre </w:t>
      </w:r>
      <w:r w:rsidR="001251DF" w:rsidRPr="00C1261C">
        <w:rPr>
          <w:rFonts w:ascii="Times New Roman" w:hAnsi="Times New Roman"/>
        </w:rPr>
        <w:t>de la Fédération des associations indépendantes de défense des épargnants pour la retraite (FAIDER)</w:t>
      </w:r>
      <w:r w:rsidR="001251DF">
        <w:rPr>
          <w:rFonts w:ascii="Times New Roman" w:hAnsi="Times New Roman"/>
        </w:rPr>
        <w:t xml:space="preserve"> </w:t>
      </w:r>
      <w:r w:rsidRPr="00C1261C">
        <w:rPr>
          <w:rFonts w:ascii="Times New Roman" w:hAnsi="Times New Roman"/>
        </w:rPr>
        <w:t xml:space="preserve">; 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ED0B8B" w:rsidRDefault="00206007" w:rsidP="007A4281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Monsieur </w:t>
      </w:r>
      <w:r w:rsidR="00672727">
        <w:rPr>
          <w:rFonts w:ascii="Times New Roman" w:hAnsi="Times New Roman"/>
        </w:rPr>
        <w:t>Matthieu ROBIN</w:t>
      </w:r>
      <w:r w:rsidR="007A4281">
        <w:rPr>
          <w:rFonts w:ascii="Times New Roman" w:hAnsi="Times New Roman"/>
        </w:rPr>
        <w:t>, c</w:t>
      </w:r>
      <w:r w:rsidR="007A4281" w:rsidRPr="007A4281">
        <w:rPr>
          <w:rFonts w:ascii="Times New Roman" w:hAnsi="Times New Roman"/>
        </w:rPr>
        <w:t>hargé de mission banque - assurance</w:t>
      </w:r>
      <w:r w:rsidR="00ED0B8B" w:rsidRPr="00ED0B8B">
        <w:rPr>
          <w:rFonts w:ascii="Times New Roman" w:hAnsi="Times New Roman"/>
        </w:rPr>
        <w:t xml:space="preserve"> </w:t>
      </w:r>
      <w:r w:rsidR="00ED0B8B">
        <w:rPr>
          <w:rFonts w:ascii="Times New Roman" w:hAnsi="Times New Roman"/>
        </w:rPr>
        <w:t xml:space="preserve">au sein </w:t>
      </w:r>
      <w:r w:rsidRPr="00ED0B8B">
        <w:rPr>
          <w:rFonts w:ascii="Times New Roman" w:hAnsi="Times New Roman"/>
        </w:rPr>
        <w:t>de l’UFC-Que Choisir ;</w:t>
      </w:r>
      <w:r w:rsidRPr="00ED0B8B">
        <w:rPr>
          <w:rFonts w:ascii="Times New Roman" w:hAnsi="Times New Roman"/>
        </w:rPr>
        <w:cr/>
      </w:r>
    </w:p>
    <w:p w:rsidR="00206007" w:rsidRPr="00C119F1" w:rsidRDefault="00206007" w:rsidP="00206007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Madame Morgane LENAIN, administratrice de l’Union nationale des associations familiales (UNAF) en charge de la défense des consommateurs ; 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Madame </w:t>
      </w:r>
      <w:proofErr w:type="spellStart"/>
      <w:r w:rsidRPr="00C119F1">
        <w:rPr>
          <w:rFonts w:ascii="Times New Roman" w:hAnsi="Times New Roman"/>
        </w:rPr>
        <w:t>Marianick</w:t>
      </w:r>
      <w:proofErr w:type="spellEnd"/>
      <w:r w:rsidRPr="00C119F1">
        <w:rPr>
          <w:rFonts w:ascii="Times New Roman" w:hAnsi="Times New Roman"/>
        </w:rPr>
        <w:t xml:space="preserve"> LAMBERT, avocat honoraire, membre de l’Association Familles Rurales </w:t>
      </w:r>
      <w:r w:rsidRPr="00C119F1">
        <w:rPr>
          <w:rFonts w:ascii="Times New Roman" w:hAnsi="Times New Roman"/>
          <w:bCs/>
        </w:rPr>
        <w:t>;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>Monsieur Hervé MONDANGE, juriste à l’Association Force Ouvrière Consommateurs</w:t>
      </w:r>
      <w:r w:rsidRPr="00C119F1">
        <w:rPr>
          <w:rFonts w:ascii="Times New Roman" w:hAnsi="Times New Roman"/>
          <w:color w:val="4D4D4D"/>
        </w:rPr>
        <w:t xml:space="preserve"> (</w:t>
      </w:r>
      <w:r w:rsidRPr="00C119F1">
        <w:rPr>
          <w:rFonts w:ascii="Times New Roman" w:hAnsi="Times New Roman"/>
        </w:rPr>
        <w:t xml:space="preserve">AFOC) ; </w:t>
      </w:r>
    </w:p>
    <w:p w:rsidR="00206007" w:rsidRPr="00C119F1" w:rsidRDefault="00206007" w:rsidP="00206007">
      <w:pPr>
        <w:pStyle w:val="Default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– </w:t>
      </w:r>
      <w:r w:rsidRPr="00C119F1">
        <w:rPr>
          <w:rFonts w:ascii="Times New Roman" w:hAnsi="Times New Roman"/>
          <w:b/>
          <w:bCs/>
        </w:rPr>
        <w:t xml:space="preserve">Personnes physiques désignées en raison d’une compétence acquise au sein d’un établissement de crédit, d’un organisme d’assurance, ou au sein d’une association professionnelle représentative : 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numPr>
          <w:ilvl w:val="0"/>
          <w:numId w:val="2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Monsieur Pierre BOCQUET, directeur du département banque de détail et banque à distance à la Fédération bancaire française (FBF) ; 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ED0B8B" w:rsidRPr="00ED0B8B" w:rsidRDefault="00206007" w:rsidP="00ED0B8B">
      <w:pPr>
        <w:pStyle w:val="Default"/>
        <w:numPr>
          <w:ilvl w:val="0"/>
          <w:numId w:val="2"/>
        </w:numPr>
        <w:jc w:val="both"/>
        <w:rPr>
          <w:rFonts w:ascii="Times New Roman" w:hAnsi="Times New Roman"/>
        </w:rPr>
      </w:pPr>
      <w:r w:rsidRPr="00ED0B8B">
        <w:rPr>
          <w:rFonts w:ascii="Times New Roman" w:hAnsi="Times New Roman"/>
        </w:rPr>
        <w:t xml:space="preserve">Madame Pascale FASSINOTTI, </w:t>
      </w:r>
      <w:r w:rsidR="00ED0B8B" w:rsidRPr="00ED0B8B">
        <w:rPr>
          <w:rFonts w:ascii="Times New Roman" w:hAnsi="Times New Roman"/>
        </w:rPr>
        <w:t>responsable du pôle expertise juridique et fiscale de la Fédération nationale de la Mutualité Française (FNMF)</w:t>
      </w:r>
      <w:r w:rsidR="00ED0B8B">
        <w:rPr>
          <w:rFonts w:ascii="Times New Roman" w:hAnsi="Times New Roman"/>
        </w:rPr>
        <w:t> ;</w:t>
      </w:r>
    </w:p>
    <w:p w:rsidR="00206007" w:rsidRPr="00ED0B8B" w:rsidRDefault="00206007" w:rsidP="00ED0B8B">
      <w:pPr>
        <w:pStyle w:val="Default"/>
        <w:ind w:left="360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numPr>
          <w:ilvl w:val="0"/>
          <w:numId w:val="2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Monsieur Philippe POIGET, délégué général de la Fédération française de l'assurance (FFA) ; 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numPr>
          <w:ilvl w:val="0"/>
          <w:numId w:val="2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Madame Karine RUMAYOR, responsable du service juridique et prudentiel à l’Association </w:t>
      </w:r>
      <w:proofErr w:type="gramStart"/>
      <w:r w:rsidRPr="00C119F1">
        <w:rPr>
          <w:rFonts w:ascii="Times New Roman" w:hAnsi="Times New Roman"/>
        </w:rPr>
        <w:t>française</w:t>
      </w:r>
      <w:proofErr w:type="gramEnd"/>
      <w:r w:rsidRPr="00C119F1">
        <w:rPr>
          <w:rFonts w:ascii="Times New Roman" w:hAnsi="Times New Roman"/>
        </w:rPr>
        <w:t xml:space="preserve"> des sociétés financières (ASF) ; </w:t>
      </w:r>
    </w:p>
    <w:p w:rsidR="00206007" w:rsidRPr="00C119F1" w:rsidRDefault="00206007" w:rsidP="00206007">
      <w:pPr>
        <w:pStyle w:val="Paragraphedeliste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ind w:left="360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– </w:t>
      </w:r>
      <w:r w:rsidRPr="00C119F1">
        <w:rPr>
          <w:rFonts w:ascii="Times New Roman" w:hAnsi="Times New Roman"/>
          <w:b/>
          <w:bCs/>
        </w:rPr>
        <w:t xml:space="preserve">Personnes physiques désignées en raison d’une compétence acquise au sein d’un intermédiaire d’assurance, d’un intermédiaire en opérations de banque et services de paiement, ou au sein d’une association professionnelle représentative : 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Monsieur Jérôme SPERONI, juriste senior </w:t>
      </w:r>
      <w:r w:rsidR="0091627F" w:rsidRPr="00C119F1">
        <w:rPr>
          <w:rFonts w:ascii="Times New Roman" w:hAnsi="Times New Roman"/>
        </w:rPr>
        <w:t>à</w:t>
      </w:r>
      <w:r w:rsidRPr="00C119F1">
        <w:rPr>
          <w:rFonts w:ascii="Times New Roman" w:hAnsi="Times New Roman"/>
        </w:rPr>
        <w:t xml:space="preserve"> la Fédération nationale des syndicats d’agents généraux d’assurance (AGEA) ;</w:t>
      </w:r>
    </w:p>
    <w:p w:rsidR="00206007" w:rsidRPr="00C119F1" w:rsidRDefault="00206007" w:rsidP="00206007">
      <w:pPr>
        <w:pStyle w:val="Default"/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Monsieur Michel FLEURIET, </w:t>
      </w:r>
      <w:r w:rsidR="0091627F" w:rsidRPr="00C119F1">
        <w:rPr>
          <w:rFonts w:ascii="Times New Roman" w:hAnsi="Times New Roman"/>
        </w:rPr>
        <w:t>p</w:t>
      </w:r>
      <w:r w:rsidRPr="00C119F1">
        <w:rPr>
          <w:rFonts w:ascii="Times New Roman" w:hAnsi="Times New Roman"/>
        </w:rPr>
        <w:t>résident de l’Association nationale des conseils financiers intermédiaires en opérations de banque et en services de paiement (ANACOFI-IOBSP) ;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– </w:t>
      </w:r>
      <w:r w:rsidRPr="00C119F1">
        <w:rPr>
          <w:rFonts w:ascii="Times New Roman" w:hAnsi="Times New Roman"/>
          <w:b/>
          <w:bCs/>
        </w:rPr>
        <w:t xml:space="preserve">Personne physique désignée en raison de son expérience de représentation du personnel des personnes soumises au contrôle de l’Autorité : 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numPr>
          <w:ilvl w:val="0"/>
          <w:numId w:val="4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>Monsieur Aurélien SOUSTRE, membre du bureau national de la Fédération CGT des syndicats du personnel de la banque et de l’assurance (FSPBA</w:t>
      </w:r>
      <w:r w:rsidRPr="00C119F1">
        <w:rPr>
          <w:rFonts w:ascii="Times New Roman" w:eastAsia="MS Mincho" w:hAnsi="Times New Roman"/>
        </w:rPr>
        <w:noBreakHyphen/>
      </w:r>
      <w:r w:rsidRPr="00C119F1">
        <w:rPr>
          <w:rFonts w:ascii="Times New Roman" w:hAnsi="Times New Roman"/>
        </w:rPr>
        <w:t>CGT) ;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– </w:t>
      </w:r>
      <w:r w:rsidRPr="00C119F1">
        <w:rPr>
          <w:rFonts w:ascii="Times New Roman" w:hAnsi="Times New Roman"/>
          <w:b/>
          <w:bCs/>
        </w:rPr>
        <w:t xml:space="preserve">Personne physique désignée en raison des travaux universitaires portant sur des sujets bancaires ou d’assurance : 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numPr>
          <w:ilvl w:val="0"/>
          <w:numId w:val="4"/>
        </w:numPr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Madame Jeanne LAZARUS, </w:t>
      </w:r>
      <w:r w:rsidR="0091627F" w:rsidRPr="00C119F1">
        <w:rPr>
          <w:rFonts w:ascii="Times New Roman" w:hAnsi="Times New Roman"/>
        </w:rPr>
        <w:t>d</w:t>
      </w:r>
      <w:r w:rsidRPr="00C119F1">
        <w:rPr>
          <w:rFonts w:ascii="Times New Roman" w:hAnsi="Times New Roman"/>
        </w:rPr>
        <w:t xml:space="preserve">irectrice du département de sociologie de </w:t>
      </w:r>
      <w:r w:rsidR="0071435D" w:rsidRPr="00C119F1">
        <w:rPr>
          <w:rFonts w:ascii="Times New Roman" w:hAnsi="Times New Roman"/>
        </w:rPr>
        <w:t>l’Institut d’études politiques de Paris</w:t>
      </w:r>
      <w:r w:rsidRPr="00C119F1">
        <w:rPr>
          <w:rFonts w:ascii="Times New Roman" w:hAnsi="Times New Roman"/>
        </w:rPr>
        <w:t> ;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  <w:r w:rsidRPr="00C119F1">
        <w:rPr>
          <w:rFonts w:ascii="Times New Roman" w:hAnsi="Times New Roman"/>
        </w:rPr>
        <w:t xml:space="preserve">– </w:t>
      </w:r>
      <w:r w:rsidRPr="00C119F1">
        <w:rPr>
          <w:rFonts w:ascii="Times New Roman" w:hAnsi="Times New Roman"/>
          <w:b/>
          <w:bCs/>
        </w:rPr>
        <w:t xml:space="preserve">Personne physique désignée en raison d’une expertise acquise dans le suivi des questions de protection des clientèles en matière bancaire et d’assurance au travers des médias : </w:t>
      </w:r>
    </w:p>
    <w:p w:rsidR="00206007" w:rsidRPr="00C119F1" w:rsidRDefault="00206007" w:rsidP="00206007">
      <w:pPr>
        <w:pStyle w:val="Default"/>
        <w:jc w:val="both"/>
        <w:rPr>
          <w:rFonts w:ascii="Times New Roman" w:hAnsi="Times New Roman"/>
        </w:rPr>
      </w:pPr>
    </w:p>
    <w:p w:rsidR="005B01EE" w:rsidRPr="00C119F1" w:rsidRDefault="00206007" w:rsidP="007470A3">
      <w:pPr>
        <w:pStyle w:val="Default"/>
        <w:numPr>
          <w:ilvl w:val="0"/>
          <w:numId w:val="4"/>
        </w:numPr>
        <w:jc w:val="both"/>
        <w:rPr>
          <w:rFonts w:ascii="Times New Roman" w:hAnsi="Times New Roman"/>
        </w:rPr>
      </w:pPr>
      <w:r w:rsidRPr="00ED0B8B">
        <w:rPr>
          <w:rFonts w:ascii="Times New Roman" w:hAnsi="Times New Roman"/>
        </w:rPr>
        <w:t>M</w:t>
      </w:r>
      <w:r w:rsidR="007036F3" w:rsidRPr="00ED0B8B">
        <w:rPr>
          <w:rFonts w:ascii="Times New Roman" w:hAnsi="Times New Roman"/>
        </w:rPr>
        <w:t>adame Danièle GUINOT</w:t>
      </w:r>
      <w:r w:rsidRPr="00ED0B8B">
        <w:rPr>
          <w:rFonts w:ascii="Times New Roman" w:hAnsi="Times New Roman"/>
        </w:rPr>
        <w:t xml:space="preserve">, </w:t>
      </w:r>
      <w:r w:rsidR="00ED0B8B" w:rsidRPr="00ED0B8B">
        <w:rPr>
          <w:rFonts w:ascii="Times New Roman" w:hAnsi="Times New Roman"/>
        </w:rPr>
        <w:t>journaliste au service Entreprises du Figaro Économie</w:t>
      </w:r>
    </w:p>
    <w:sectPr w:rsidR="005B01EE" w:rsidRPr="00C119F1" w:rsidSect="0087478B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37" w:rsidRDefault="00F13437" w:rsidP="00C119F1">
      <w:r>
        <w:separator/>
      </w:r>
    </w:p>
  </w:endnote>
  <w:endnote w:type="continuationSeparator" w:id="0">
    <w:p w:rsidR="00F13437" w:rsidRDefault="00F13437" w:rsidP="00C1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37" w:rsidRDefault="00F13437" w:rsidP="00C119F1">
      <w:r>
        <w:separator/>
      </w:r>
    </w:p>
  </w:footnote>
  <w:footnote w:type="continuationSeparator" w:id="0">
    <w:p w:rsidR="00F13437" w:rsidRDefault="00F13437" w:rsidP="00C1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501036"/>
      <w:docPartObj>
        <w:docPartGallery w:val="Page Numbers (Top of Page)"/>
        <w:docPartUnique/>
      </w:docPartObj>
    </w:sdtPr>
    <w:sdtEndPr/>
    <w:sdtContent>
      <w:p w:rsidR="0087478B" w:rsidRDefault="0087478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AF">
          <w:rPr>
            <w:noProof/>
          </w:rPr>
          <w:t>2</w:t>
        </w:r>
        <w:r>
          <w:fldChar w:fldCharType="end"/>
        </w:r>
      </w:p>
    </w:sdtContent>
  </w:sdt>
  <w:p w:rsidR="00C119F1" w:rsidRDefault="00C119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0D23"/>
    <w:multiLevelType w:val="hybridMultilevel"/>
    <w:tmpl w:val="3B70CA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AF37D0"/>
    <w:multiLevelType w:val="hybridMultilevel"/>
    <w:tmpl w:val="DEBA1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24D42"/>
    <w:multiLevelType w:val="hybridMultilevel"/>
    <w:tmpl w:val="B622D9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DE0BCB"/>
    <w:multiLevelType w:val="hybridMultilevel"/>
    <w:tmpl w:val="ED28B7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64A38"/>
    <w:multiLevelType w:val="hybridMultilevel"/>
    <w:tmpl w:val="60B8D6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07"/>
    <w:rsid w:val="00024E65"/>
    <w:rsid w:val="00047394"/>
    <w:rsid w:val="001251DF"/>
    <w:rsid w:val="001A6B83"/>
    <w:rsid w:val="00206007"/>
    <w:rsid w:val="00242FC1"/>
    <w:rsid w:val="003723E8"/>
    <w:rsid w:val="003A3EA1"/>
    <w:rsid w:val="003F4F4F"/>
    <w:rsid w:val="00405CE4"/>
    <w:rsid w:val="00580864"/>
    <w:rsid w:val="00587844"/>
    <w:rsid w:val="005B01EE"/>
    <w:rsid w:val="00616F16"/>
    <w:rsid w:val="006267A9"/>
    <w:rsid w:val="00672727"/>
    <w:rsid w:val="00682CFC"/>
    <w:rsid w:val="006B5F52"/>
    <w:rsid w:val="0070032F"/>
    <w:rsid w:val="007036F3"/>
    <w:rsid w:val="0071435D"/>
    <w:rsid w:val="007724E2"/>
    <w:rsid w:val="007A4281"/>
    <w:rsid w:val="00807C87"/>
    <w:rsid w:val="00810B8F"/>
    <w:rsid w:val="008474C9"/>
    <w:rsid w:val="00863108"/>
    <w:rsid w:val="0087478B"/>
    <w:rsid w:val="00902EAF"/>
    <w:rsid w:val="0091627F"/>
    <w:rsid w:val="00A20321"/>
    <w:rsid w:val="00B2481D"/>
    <w:rsid w:val="00BC364D"/>
    <w:rsid w:val="00BE299F"/>
    <w:rsid w:val="00C119F1"/>
    <w:rsid w:val="00C1261C"/>
    <w:rsid w:val="00D47F48"/>
    <w:rsid w:val="00D91398"/>
    <w:rsid w:val="00E15E50"/>
    <w:rsid w:val="00ED0B8B"/>
    <w:rsid w:val="00ED7525"/>
    <w:rsid w:val="00F13437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3837691-315F-471D-B138-38CC862B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0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EI,Paragraphe de liste1,List Paragraph_Sections,EC,Colorful List Accent 1,Paragraphe de liste11,Liste couleur - Accent 11,Dot pt,Colorful List - Accent 11,No Spacing1,List Paragraph Char Char Char,Indicator Text,Bullet 1,3"/>
    <w:basedOn w:val="Normal"/>
    <w:link w:val="ParagraphedelisteCar"/>
    <w:uiPriority w:val="34"/>
    <w:qFormat/>
    <w:rsid w:val="00206007"/>
    <w:pPr>
      <w:ind w:left="720"/>
      <w:contextualSpacing/>
    </w:pPr>
  </w:style>
  <w:style w:type="character" w:customStyle="1" w:styleId="ParagraphedelisteCar">
    <w:name w:val="Paragraphe de liste Car"/>
    <w:aliases w:val="Paragraphe EI Car,Paragraphe de liste1 Car,List Paragraph_Sections Car,EC Car,Colorful List Accent 1 Car,Paragraphe de liste11 Car,Liste couleur - Accent 11 Car,Dot pt Car,Colorful List - Accent 11 Car,No Spacing1 Car,3 Car"/>
    <w:link w:val="Paragraphedeliste"/>
    <w:uiPriority w:val="1"/>
    <w:locked/>
    <w:rsid w:val="00206007"/>
    <w:rPr>
      <w:rFonts w:ascii="Cambria" w:eastAsia="Cambria" w:hAnsi="Cambria" w:cs="Times New Roman"/>
      <w:sz w:val="24"/>
      <w:szCs w:val="24"/>
    </w:rPr>
  </w:style>
  <w:style w:type="character" w:customStyle="1" w:styleId="Style1">
    <w:name w:val="Style1"/>
    <w:basedOn w:val="Policepardfaut"/>
    <w:rsid w:val="00206007"/>
    <w:rPr>
      <w:rFonts w:ascii="Arial" w:hAnsi="Arial"/>
      <w:color w:val="548DD4"/>
      <w:sz w:val="24"/>
    </w:rPr>
  </w:style>
  <w:style w:type="paragraph" w:customStyle="1" w:styleId="Default">
    <w:name w:val="Default"/>
    <w:rsid w:val="00206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119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19F1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119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19F1"/>
    <w:rPr>
      <w:rFonts w:ascii="Cambria" w:eastAsia="Cambria" w:hAnsi="Cambria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EA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EA1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087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806771536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98654235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75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MOULONGUET Julien (SGACPR DCPC)</dc:creator>
  <cp:keywords/>
  <dc:description/>
  <cp:lastModifiedBy>GIRONNET Marion (UA 2780)</cp:lastModifiedBy>
  <cp:revision>11</cp:revision>
  <cp:lastPrinted>2021-08-24T08:04:00Z</cp:lastPrinted>
  <dcterms:created xsi:type="dcterms:W3CDTF">2021-05-10T08:35:00Z</dcterms:created>
  <dcterms:modified xsi:type="dcterms:W3CDTF">2021-08-31T08:10:00Z</dcterms:modified>
</cp:coreProperties>
</file>